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BC" w:rsidRPr="00537355" w:rsidRDefault="006519CF" w:rsidP="00537355">
      <w:pPr>
        <w:pStyle w:val="Tekstpodstawowy1"/>
        <w:shd w:val="clear" w:color="auto" w:fill="auto"/>
        <w:tabs>
          <w:tab w:val="left" w:pos="284"/>
        </w:tabs>
        <w:spacing w:after="457"/>
        <w:ind w:right="4395" w:firstLine="0"/>
        <w:rPr>
          <w:sz w:val="24"/>
          <w:szCs w:val="24"/>
        </w:rPr>
      </w:pPr>
      <w:r w:rsidRPr="00537355">
        <w:rPr>
          <w:sz w:val="24"/>
          <w:szCs w:val="24"/>
        </w:rPr>
        <w:t>Sąd Re</w:t>
      </w:r>
      <w:r w:rsidR="00940C45" w:rsidRPr="00537355">
        <w:rPr>
          <w:sz w:val="24"/>
          <w:szCs w:val="24"/>
        </w:rPr>
        <w:t>jonowy Poznań - Stare Miasto w P</w:t>
      </w:r>
      <w:r w:rsidRPr="00537355">
        <w:rPr>
          <w:sz w:val="24"/>
          <w:szCs w:val="24"/>
        </w:rPr>
        <w:t xml:space="preserve">oznaniu ul. Młyńska 1a, 61 - 729 Poznań </w:t>
      </w:r>
      <w:r w:rsidR="00940C45" w:rsidRPr="00537355">
        <w:rPr>
          <w:sz w:val="24"/>
          <w:szCs w:val="24"/>
        </w:rPr>
        <w:br/>
      </w:r>
      <w:bookmarkStart w:id="0" w:name="_GoBack"/>
      <w:bookmarkEnd w:id="0"/>
      <w:proofErr w:type="spellStart"/>
      <w:r w:rsidR="00751760" w:rsidRPr="00537355">
        <w:rPr>
          <w:sz w:val="24"/>
          <w:szCs w:val="24"/>
        </w:rPr>
        <w:t>Kd</w:t>
      </w:r>
      <w:proofErr w:type="spellEnd"/>
      <w:r w:rsidR="00751760" w:rsidRPr="00537355">
        <w:rPr>
          <w:sz w:val="24"/>
          <w:szCs w:val="24"/>
        </w:rPr>
        <w:t xml:space="preserve"> - 111-35</w:t>
      </w:r>
      <w:r w:rsidRPr="00537355">
        <w:rPr>
          <w:sz w:val="24"/>
          <w:szCs w:val="24"/>
        </w:rPr>
        <w:t>/17</w:t>
      </w:r>
    </w:p>
    <w:p w:rsidR="006341BC" w:rsidRPr="00537355" w:rsidRDefault="00C13AA3" w:rsidP="00940C45">
      <w:pPr>
        <w:pStyle w:val="Bodytext20"/>
        <w:shd w:val="clear" w:color="auto" w:fill="auto"/>
        <w:tabs>
          <w:tab w:val="left" w:pos="284"/>
        </w:tabs>
        <w:spacing w:before="0"/>
        <w:ind w:left="20" w:right="20"/>
        <w:jc w:val="center"/>
        <w:rPr>
          <w:sz w:val="28"/>
          <w:szCs w:val="28"/>
        </w:rPr>
      </w:pPr>
      <w:r w:rsidRPr="00537355">
        <w:rPr>
          <w:noProof/>
          <w:sz w:val="28"/>
          <w:szCs w:val="28"/>
        </w:rPr>
        <w:drawing>
          <wp:anchor distT="0" distB="0" distL="63500" distR="63500" simplePos="0" relativeHeight="251657728" behindDoc="1" locked="0" layoutInCell="1" allowOverlap="1" wp14:anchorId="19E705A8" wp14:editId="4ED0B51A">
            <wp:simplePos x="0" y="0"/>
            <wp:positionH relativeFrom="margin">
              <wp:posOffset>115570</wp:posOffset>
            </wp:positionH>
            <wp:positionV relativeFrom="margin">
              <wp:posOffset>640080</wp:posOffset>
            </wp:positionV>
            <wp:extent cx="1261745" cy="1036320"/>
            <wp:effectExtent l="0" t="0" r="0" b="0"/>
            <wp:wrapTight wrapText="bothSides">
              <wp:wrapPolygon edited="0">
                <wp:start x="0" y="0"/>
                <wp:lineTo x="0" y="21044"/>
                <wp:lineTo x="21198" y="21044"/>
                <wp:lineTo x="21198" y="0"/>
                <wp:lineTo x="0" y="0"/>
              </wp:wrapPolygon>
            </wp:wrapTight>
            <wp:docPr id="2" name="Obraz 2" descr="C:\Users\S5A77~1.SZU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5A77~1.SZU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9CF" w:rsidRPr="00537355">
        <w:rPr>
          <w:sz w:val="28"/>
          <w:szCs w:val="28"/>
        </w:rPr>
        <w:t xml:space="preserve">Dyrektor Sądu Rejonowego Poznań - Stare Miasto w Poznaniu poszukuje </w:t>
      </w:r>
      <w:r w:rsidR="00751760" w:rsidRPr="00537355">
        <w:rPr>
          <w:sz w:val="28"/>
          <w:szCs w:val="28"/>
        </w:rPr>
        <w:t>kandydatów na praktyki absolwenckie</w:t>
      </w:r>
    </w:p>
    <w:p w:rsidR="00BB46DF" w:rsidRDefault="00BB46DF" w:rsidP="00BB46DF">
      <w:pPr>
        <w:pStyle w:val="Bodytext20"/>
        <w:shd w:val="clear" w:color="auto" w:fill="auto"/>
        <w:tabs>
          <w:tab w:val="left" w:pos="284"/>
        </w:tabs>
        <w:spacing w:before="0"/>
        <w:ind w:left="20" w:right="20"/>
      </w:pPr>
    </w:p>
    <w:p w:rsidR="00143B25" w:rsidRDefault="00143B25" w:rsidP="00537355">
      <w:pPr>
        <w:pStyle w:val="Bodytext30"/>
        <w:shd w:val="clear" w:color="auto" w:fill="auto"/>
        <w:tabs>
          <w:tab w:val="left" w:pos="284"/>
        </w:tabs>
        <w:spacing w:before="0" w:after="178" w:line="240" w:lineRule="exact"/>
      </w:pPr>
    </w:p>
    <w:p w:rsidR="00143B25" w:rsidRPr="00537355" w:rsidRDefault="00751760" w:rsidP="00537355">
      <w:pPr>
        <w:pStyle w:val="Bodytext30"/>
        <w:shd w:val="clear" w:color="auto" w:fill="auto"/>
        <w:tabs>
          <w:tab w:val="left" w:pos="284"/>
        </w:tabs>
        <w:spacing w:before="0" w:after="178" w:line="240" w:lineRule="auto"/>
        <w:ind w:left="20"/>
        <w:jc w:val="both"/>
      </w:pPr>
      <w:r w:rsidRPr="00537355">
        <w:t xml:space="preserve">Praktyki absolwenckie odbywają się na zasadach określonych w Ustawie z dnia 17 lipca 2009 r. </w:t>
      </w:r>
      <w:r w:rsidR="00537355" w:rsidRPr="00537355">
        <w:br/>
      </w:r>
      <w:r w:rsidRPr="00537355">
        <w:t>o praktykach abso</w:t>
      </w:r>
      <w:r w:rsidR="00143B25" w:rsidRPr="00537355">
        <w:t>lwenckich (Dz.U. 2009.127.1052)</w:t>
      </w:r>
    </w:p>
    <w:p w:rsidR="00143B25" w:rsidRPr="00893E30" w:rsidRDefault="006519CF" w:rsidP="00537355">
      <w:pPr>
        <w:pStyle w:val="Bodytext30"/>
        <w:shd w:val="clear" w:color="auto" w:fill="auto"/>
        <w:tabs>
          <w:tab w:val="left" w:pos="284"/>
        </w:tabs>
        <w:spacing w:before="0" w:after="178" w:line="240" w:lineRule="auto"/>
        <w:ind w:left="20"/>
        <w:rPr>
          <w:sz w:val="22"/>
          <w:szCs w:val="22"/>
        </w:rPr>
      </w:pPr>
      <w:r w:rsidRPr="00893E30">
        <w:rPr>
          <w:sz w:val="22"/>
          <w:szCs w:val="22"/>
        </w:rPr>
        <w:t>Wymagania:</w:t>
      </w:r>
    </w:p>
    <w:p w:rsidR="006341BC" w:rsidRPr="00893E30" w:rsidRDefault="006519CF" w:rsidP="00537355">
      <w:pPr>
        <w:pStyle w:val="Bodytext30"/>
        <w:shd w:val="clear" w:color="auto" w:fill="auto"/>
        <w:tabs>
          <w:tab w:val="left" w:pos="284"/>
        </w:tabs>
        <w:spacing w:before="0" w:after="132" w:line="240" w:lineRule="auto"/>
        <w:ind w:left="20"/>
        <w:rPr>
          <w:sz w:val="22"/>
          <w:szCs w:val="22"/>
        </w:rPr>
      </w:pPr>
      <w:r w:rsidRPr="00893E30">
        <w:rPr>
          <w:rStyle w:val="Bodytext31"/>
          <w:b/>
          <w:bCs/>
          <w:sz w:val="22"/>
          <w:szCs w:val="22"/>
        </w:rPr>
        <w:t>Niezbędne:</w:t>
      </w:r>
    </w:p>
    <w:p w:rsidR="006341BC" w:rsidRPr="00893E30" w:rsidRDefault="00751760" w:rsidP="00537355">
      <w:pPr>
        <w:pStyle w:val="Tekstpodstawowy1"/>
        <w:numPr>
          <w:ilvl w:val="0"/>
          <w:numId w:val="1"/>
        </w:numPr>
        <w:shd w:val="clear" w:color="auto" w:fill="auto"/>
        <w:tabs>
          <w:tab w:val="left" w:pos="284"/>
          <w:tab w:val="left" w:pos="744"/>
        </w:tabs>
        <w:spacing w:after="0" w:line="240" w:lineRule="auto"/>
        <w:ind w:left="740" w:right="20"/>
        <w:jc w:val="both"/>
        <w:rPr>
          <w:b/>
          <w:sz w:val="22"/>
          <w:szCs w:val="22"/>
        </w:rPr>
      </w:pPr>
      <w:r w:rsidRPr="00893E30">
        <w:rPr>
          <w:b/>
          <w:sz w:val="22"/>
          <w:szCs w:val="22"/>
        </w:rPr>
        <w:t>absolwenci co najmniej szkoły średniej, którzy w dniu rozpoczęcia praktyki nie będą mieli ukończonego 30 roku życia,</w:t>
      </w:r>
    </w:p>
    <w:p w:rsidR="006341BC" w:rsidRPr="00893E30" w:rsidRDefault="006519CF" w:rsidP="00537355">
      <w:pPr>
        <w:pStyle w:val="Tekstpodstawowy1"/>
        <w:numPr>
          <w:ilvl w:val="0"/>
          <w:numId w:val="1"/>
        </w:numPr>
        <w:shd w:val="clear" w:color="auto" w:fill="auto"/>
        <w:tabs>
          <w:tab w:val="left" w:pos="284"/>
          <w:tab w:val="left" w:pos="744"/>
        </w:tabs>
        <w:spacing w:after="0" w:line="240" w:lineRule="auto"/>
        <w:ind w:left="740"/>
        <w:jc w:val="both"/>
        <w:rPr>
          <w:sz w:val="22"/>
          <w:szCs w:val="22"/>
        </w:rPr>
      </w:pPr>
      <w:r w:rsidRPr="00893E30">
        <w:rPr>
          <w:sz w:val="22"/>
          <w:szCs w:val="22"/>
        </w:rPr>
        <w:t>pełna zdolność do czynności prawnych,</w:t>
      </w:r>
    </w:p>
    <w:p w:rsidR="006341BC" w:rsidRPr="00893E30" w:rsidRDefault="006519CF" w:rsidP="00537355">
      <w:pPr>
        <w:pStyle w:val="Tekstpodstawowy1"/>
        <w:numPr>
          <w:ilvl w:val="0"/>
          <w:numId w:val="1"/>
        </w:numPr>
        <w:shd w:val="clear" w:color="auto" w:fill="auto"/>
        <w:tabs>
          <w:tab w:val="left" w:pos="284"/>
          <w:tab w:val="left" w:pos="744"/>
        </w:tabs>
        <w:spacing w:after="0" w:line="240" w:lineRule="auto"/>
        <w:ind w:left="740"/>
        <w:jc w:val="both"/>
        <w:rPr>
          <w:sz w:val="22"/>
          <w:szCs w:val="22"/>
        </w:rPr>
      </w:pPr>
      <w:r w:rsidRPr="00893E30">
        <w:rPr>
          <w:sz w:val="22"/>
          <w:szCs w:val="22"/>
        </w:rPr>
        <w:t>nieposzlakowana opinia, wysoki poziom kultury osobistej,</w:t>
      </w:r>
    </w:p>
    <w:p w:rsidR="006341BC" w:rsidRPr="00893E30" w:rsidRDefault="006519CF" w:rsidP="00537355">
      <w:pPr>
        <w:pStyle w:val="Tekstpodstawowy1"/>
        <w:numPr>
          <w:ilvl w:val="0"/>
          <w:numId w:val="1"/>
        </w:numPr>
        <w:shd w:val="clear" w:color="auto" w:fill="auto"/>
        <w:tabs>
          <w:tab w:val="left" w:pos="284"/>
          <w:tab w:val="left" w:pos="744"/>
        </w:tabs>
        <w:spacing w:after="0" w:line="240" w:lineRule="auto"/>
        <w:ind w:left="740" w:right="20"/>
        <w:jc w:val="both"/>
        <w:rPr>
          <w:sz w:val="22"/>
          <w:szCs w:val="22"/>
        </w:rPr>
      </w:pPr>
      <w:r w:rsidRPr="00893E30">
        <w:rPr>
          <w:sz w:val="22"/>
          <w:szCs w:val="22"/>
        </w:rPr>
        <w:t>niekaralność za przestępstwo lub przestępstwo skarbowe (przeciwko kandydatowi nie może być również prowadzone postępowanie o przestępstwo ścigane z oskarżenia publicznego lub przestępstwo skarbowe),</w:t>
      </w:r>
    </w:p>
    <w:p w:rsidR="006341BC" w:rsidRPr="00893E30" w:rsidRDefault="006519CF" w:rsidP="00537355">
      <w:pPr>
        <w:pStyle w:val="Tekstpodstawowy1"/>
        <w:numPr>
          <w:ilvl w:val="0"/>
          <w:numId w:val="1"/>
        </w:numPr>
        <w:shd w:val="clear" w:color="auto" w:fill="auto"/>
        <w:tabs>
          <w:tab w:val="left" w:pos="284"/>
          <w:tab w:val="left" w:pos="744"/>
        </w:tabs>
        <w:spacing w:after="0" w:line="240" w:lineRule="auto"/>
        <w:ind w:left="740"/>
        <w:jc w:val="both"/>
        <w:rPr>
          <w:sz w:val="22"/>
          <w:szCs w:val="22"/>
        </w:rPr>
      </w:pPr>
      <w:r w:rsidRPr="00893E30">
        <w:rPr>
          <w:sz w:val="22"/>
          <w:szCs w:val="22"/>
        </w:rPr>
        <w:t>odporność na stres, komunikatywność,</w:t>
      </w:r>
    </w:p>
    <w:p w:rsidR="006341BC" w:rsidRPr="00893E30" w:rsidRDefault="006519CF" w:rsidP="00537355">
      <w:pPr>
        <w:pStyle w:val="Tekstpodstawowy1"/>
        <w:numPr>
          <w:ilvl w:val="0"/>
          <w:numId w:val="1"/>
        </w:numPr>
        <w:shd w:val="clear" w:color="auto" w:fill="auto"/>
        <w:tabs>
          <w:tab w:val="left" w:pos="284"/>
          <w:tab w:val="left" w:pos="744"/>
        </w:tabs>
        <w:spacing w:after="0" w:line="240" w:lineRule="auto"/>
        <w:ind w:left="740"/>
        <w:jc w:val="both"/>
        <w:rPr>
          <w:sz w:val="22"/>
          <w:szCs w:val="22"/>
        </w:rPr>
      </w:pPr>
      <w:r w:rsidRPr="00893E30">
        <w:rPr>
          <w:sz w:val="22"/>
          <w:szCs w:val="22"/>
        </w:rPr>
        <w:t>umiejętność pracy w zespole,</w:t>
      </w:r>
    </w:p>
    <w:p w:rsidR="00751760" w:rsidRPr="00893E30" w:rsidRDefault="006519CF" w:rsidP="00893E30">
      <w:pPr>
        <w:pStyle w:val="Tekstpodstawowy1"/>
        <w:numPr>
          <w:ilvl w:val="0"/>
          <w:numId w:val="1"/>
        </w:numPr>
        <w:shd w:val="clear" w:color="auto" w:fill="auto"/>
        <w:tabs>
          <w:tab w:val="left" w:pos="284"/>
          <w:tab w:val="left" w:pos="744"/>
        </w:tabs>
        <w:spacing w:after="0" w:line="240" w:lineRule="auto"/>
        <w:ind w:left="740" w:right="20"/>
        <w:jc w:val="both"/>
        <w:rPr>
          <w:sz w:val="22"/>
          <w:szCs w:val="22"/>
        </w:rPr>
      </w:pPr>
      <w:r w:rsidRPr="00893E30">
        <w:rPr>
          <w:sz w:val="22"/>
          <w:szCs w:val="22"/>
        </w:rPr>
        <w:t xml:space="preserve">znajomość </w:t>
      </w:r>
      <w:r w:rsidR="00893E30" w:rsidRPr="00893E30">
        <w:rPr>
          <w:sz w:val="22"/>
          <w:szCs w:val="22"/>
        </w:rPr>
        <w:t>obsługi komputera, w tym pisania pod dyktando</w:t>
      </w:r>
    </w:p>
    <w:p w:rsidR="00893E30" w:rsidRPr="00893E30" w:rsidRDefault="00893E30" w:rsidP="00893E30">
      <w:pPr>
        <w:pStyle w:val="Tekstpodstawowy1"/>
        <w:shd w:val="clear" w:color="auto" w:fill="auto"/>
        <w:tabs>
          <w:tab w:val="left" w:pos="284"/>
          <w:tab w:val="left" w:pos="744"/>
        </w:tabs>
        <w:spacing w:after="0" w:line="240" w:lineRule="auto"/>
        <w:ind w:left="740" w:right="20" w:firstLine="0"/>
        <w:jc w:val="both"/>
        <w:rPr>
          <w:sz w:val="22"/>
          <w:szCs w:val="22"/>
        </w:rPr>
      </w:pPr>
    </w:p>
    <w:p w:rsidR="006341BC" w:rsidRPr="00893E30" w:rsidRDefault="00751760" w:rsidP="00537355">
      <w:pPr>
        <w:pStyle w:val="Bodytext30"/>
        <w:shd w:val="clear" w:color="auto" w:fill="auto"/>
        <w:tabs>
          <w:tab w:val="left" w:pos="284"/>
        </w:tabs>
        <w:spacing w:before="0" w:after="132" w:line="240" w:lineRule="auto"/>
        <w:ind w:left="20"/>
        <w:rPr>
          <w:sz w:val="22"/>
          <w:szCs w:val="22"/>
        </w:rPr>
      </w:pPr>
      <w:r w:rsidRPr="00893E30">
        <w:rPr>
          <w:sz w:val="22"/>
          <w:szCs w:val="22"/>
        </w:rPr>
        <w:t xml:space="preserve">Praktyki umożliwiają uzyskanie doświadczenia i nabycie umiejętności w zakresie wykonywania czynności </w:t>
      </w:r>
      <w:r w:rsidR="00893E30" w:rsidRPr="00893E30">
        <w:rPr>
          <w:sz w:val="22"/>
          <w:szCs w:val="22"/>
        </w:rPr>
        <w:t>administracyjno-biurowych</w:t>
      </w:r>
      <w:r w:rsidRPr="00893E30">
        <w:rPr>
          <w:sz w:val="22"/>
          <w:szCs w:val="22"/>
        </w:rPr>
        <w:t xml:space="preserve"> polegających m.in. na:</w:t>
      </w:r>
    </w:p>
    <w:p w:rsidR="006341BC" w:rsidRPr="00893E30" w:rsidRDefault="00893E30" w:rsidP="00537355">
      <w:pPr>
        <w:pStyle w:val="Tekstpodstawowy1"/>
        <w:numPr>
          <w:ilvl w:val="0"/>
          <w:numId w:val="2"/>
        </w:numPr>
        <w:shd w:val="clear" w:color="auto" w:fill="auto"/>
        <w:tabs>
          <w:tab w:val="left" w:pos="284"/>
          <w:tab w:val="left" w:pos="744"/>
        </w:tabs>
        <w:spacing w:after="0" w:line="240" w:lineRule="auto"/>
        <w:ind w:left="740"/>
        <w:jc w:val="both"/>
        <w:rPr>
          <w:sz w:val="22"/>
          <w:szCs w:val="22"/>
        </w:rPr>
      </w:pPr>
      <w:r w:rsidRPr="00893E30">
        <w:rPr>
          <w:sz w:val="22"/>
          <w:szCs w:val="22"/>
        </w:rPr>
        <w:t>rozpisywaniu terminów</w:t>
      </w:r>
      <w:r w:rsidR="00751760" w:rsidRPr="00893E30">
        <w:rPr>
          <w:sz w:val="22"/>
          <w:szCs w:val="22"/>
        </w:rPr>
        <w:t>,</w:t>
      </w:r>
    </w:p>
    <w:p w:rsidR="006341BC" w:rsidRPr="00893E30" w:rsidRDefault="00893E30" w:rsidP="00537355">
      <w:pPr>
        <w:pStyle w:val="Tekstpodstawowy1"/>
        <w:numPr>
          <w:ilvl w:val="0"/>
          <w:numId w:val="2"/>
        </w:numPr>
        <w:shd w:val="clear" w:color="auto" w:fill="auto"/>
        <w:tabs>
          <w:tab w:val="left" w:pos="284"/>
          <w:tab w:val="left" w:pos="744"/>
        </w:tabs>
        <w:spacing w:after="0" w:line="240" w:lineRule="auto"/>
        <w:ind w:left="740"/>
        <w:jc w:val="both"/>
        <w:rPr>
          <w:sz w:val="22"/>
          <w:szCs w:val="22"/>
        </w:rPr>
      </w:pPr>
      <w:r w:rsidRPr="00893E30">
        <w:rPr>
          <w:sz w:val="22"/>
          <w:szCs w:val="22"/>
        </w:rPr>
        <w:t>redagowaniu pism</w:t>
      </w:r>
      <w:r w:rsidR="00751760" w:rsidRPr="00893E30">
        <w:rPr>
          <w:sz w:val="22"/>
          <w:szCs w:val="22"/>
        </w:rPr>
        <w:t>,</w:t>
      </w:r>
    </w:p>
    <w:p w:rsidR="00751760" w:rsidRPr="00893E30" w:rsidRDefault="00893E30" w:rsidP="00537355">
      <w:pPr>
        <w:pStyle w:val="Tekstpodstawowy1"/>
        <w:numPr>
          <w:ilvl w:val="0"/>
          <w:numId w:val="2"/>
        </w:numPr>
        <w:shd w:val="clear" w:color="auto" w:fill="auto"/>
        <w:tabs>
          <w:tab w:val="left" w:pos="284"/>
          <w:tab w:val="left" w:pos="744"/>
        </w:tabs>
        <w:spacing w:after="0" w:line="240" w:lineRule="auto"/>
        <w:ind w:left="740"/>
        <w:jc w:val="both"/>
        <w:rPr>
          <w:sz w:val="22"/>
          <w:szCs w:val="22"/>
        </w:rPr>
      </w:pPr>
      <w:r w:rsidRPr="00893E30">
        <w:rPr>
          <w:sz w:val="22"/>
          <w:szCs w:val="22"/>
        </w:rPr>
        <w:t>przygotowaniu korespondencji do wysyłki</w:t>
      </w:r>
      <w:r w:rsidR="00751760" w:rsidRPr="00893E30">
        <w:rPr>
          <w:sz w:val="22"/>
          <w:szCs w:val="22"/>
        </w:rPr>
        <w:t>,</w:t>
      </w:r>
    </w:p>
    <w:p w:rsidR="00893E30" w:rsidRDefault="00893E30" w:rsidP="00537355">
      <w:pPr>
        <w:pStyle w:val="Tekstpodstawowy1"/>
        <w:numPr>
          <w:ilvl w:val="0"/>
          <w:numId w:val="2"/>
        </w:numPr>
        <w:shd w:val="clear" w:color="auto" w:fill="auto"/>
        <w:tabs>
          <w:tab w:val="left" w:pos="284"/>
          <w:tab w:val="left" w:pos="744"/>
        </w:tabs>
        <w:spacing w:after="0" w:line="240" w:lineRule="auto"/>
        <w:ind w:left="740"/>
        <w:jc w:val="both"/>
        <w:rPr>
          <w:sz w:val="22"/>
          <w:szCs w:val="22"/>
        </w:rPr>
      </w:pPr>
      <w:r>
        <w:rPr>
          <w:sz w:val="22"/>
          <w:szCs w:val="22"/>
        </w:rPr>
        <w:t>przygotowaniu akt do archiwum,</w:t>
      </w:r>
    </w:p>
    <w:p w:rsidR="00893E30" w:rsidRDefault="00893E30" w:rsidP="00537355">
      <w:pPr>
        <w:pStyle w:val="Tekstpodstawowy1"/>
        <w:numPr>
          <w:ilvl w:val="0"/>
          <w:numId w:val="2"/>
        </w:numPr>
        <w:shd w:val="clear" w:color="auto" w:fill="auto"/>
        <w:tabs>
          <w:tab w:val="left" w:pos="284"/>
          <w:tab w:val="left" w:pos="744"/>
        </w:tabs>
        <w:spacing w:after="0" w:line="240" w:lineRule="auto"/>
        <w:ind w:left="740"/>
        <w:jc w:val="both"/>
        <w:rPr>
          <w:sz w:val="22"/>
          <w:szCs w:val="22"/>
        </w:rPr>
      </w:pPr>
      <w:r>
        <w:rPr>
          <w:sz w:val="22"/>
          <w:szCs w:val="22"/>
        </w:rPr>
        <w:t>wprowadzaniu danych do systemu,</w:t>
      </w:r>
    </w:p>
    <w:p w:rsidR="00751760" w:rsidRPr="00893E30" w:rsidRDefault="00893E30" w:rsidP="00537355">
      <w:pPr>
        <w:pStyle w:val="Tekstpodstawowy1"/>
        <w:numPr>
          <w:ilvl w:val="0"/>
          <w:numId w:val="2"/>
        </w:numPr>
        <w:shd w:val="clear" w:color="auto" w:fill="auto"/>
        <w:tabs>
          <w:tab w:val="left" w:pos="284"/>
          <w:tab w:val="left" w:pos="744"/>
        </w:tabs>
        <w:spacing w:after="0" w:line="240" w:lineRule="auto"/>
        <w:ind w:left="740"/>
        <w:jc w:val="both"/>
        <w:rPr>
          <w:sz w:val="22"/>
          <w:szCs w:val="22"/>
        </w:rPr>
      </w:pPr>
      <w:r>
        <w:rPr>
          <w:sz w:val="22"/>
          <w:szCs w:val="22"/>
        </w:rPr>
        <w:t>sporządzaniu wokand oraz protokołowaniu na Sali rozpraw.</w:t>
      </w:r>
      <w:r w:rsidR="00751760" w:rsidRPr="00893E30">
        <w:rPr>
          <w:sz w:val="22"/>
          <w:szCs w:val="22"/>
        </w:rPr>
        <w:br/>
      </w:r>
    </w:p>
    <w:p w:rsidR="006341BC" w:rsidRPr="00893E30" w:rsidRDefault="006519CF" w:rsidP="00537355">
      <w:pPr>
        <w:pStyle w:val="Bodytext30"/>
        <w:shd w:val="clear" w:color="auto" w:fill="auto"/>
        <w:tabs>
          <w:tab w:val="left" w:pos="284"/>
        </w:tabs>
        <w:spacing w:before="0" w:after="132" w:line="240" w:lineRule="auto"/>
        <w:ind w:left="20"/>
        <w:rPr>
          <w:sz w:val="22"/>
          <w:szCs w:val="22"/>
        </w:rPr>
      </w:pPr>
      <w:r w:rsidRPr="00893E30">
        <w:rPr>
          <w:sz w:val="22"/>
          <w:szCs w:val="22"/>
        </w:rPr>
        <w:t>Zgłoszenie kandydata powinno zawierać :</w:t>
      </w:r>
    </w:p>
    <w:p w:rsidR="006341BC" w:rsidRPr="00893E30" w:rsidRDefault="006519CF" w:rsidP="00537355">
      <w:pPr>
        <w:pStyle w:val="Tekstpodstawowy1"/>
        <w:numPr>
          <w:ilvl w:val="0"/>
          <w:numId w:val="3"/>
        </w:numPr>
        <w:shd w:val="clear" w:color="auto" w:fill="auto"/>
        <w:tabs>
          <w:tab w:val="left" w:pos="284"/>
          <w:tab w:val="left" w:pos="744"/>
        </w:tabs>
        <w:spacing w:after="0" w:line="240" w:lineRule="auto"/>
        <w:ind w:left="740"/>
        <w:jc w:val="both"/>
        <w:rPr>
          <w:sz w:val="22"/>
          <w:szCs w:val="22"/>
        </w:rPr>
      </w:pPr>
      <w:r w:rsidRPr="00893E30">
        <w:rPr>
          <w:sz w:val="22"/>
          <w:szCs w:val="22"/>
        </w:rPr>
        <w:t>podanie i CV ,</w:t>
      </w:r>
    </w:p>
    <w:p w:rsidR="006341BC" w:rsidRPr="00893E30" w:rsidRDefault="006519CF" w:rsidP="00537355">
      <w:pPr>
        <w:pStyle w:val="Tekstpodstawowy1"/>
        <w:numPr>
          <w:ilvl w:val="0"/>
          <w:numId w:val="3"/>
        </w:numPr>
        <w:shd w:val="clear" w:color="auto" w:fill="auto"/>
        <w:tabs>
          <w:tab w:val="left" w:pos="284"/>
          <w:tab w:val="left" w:pos="744"/>
        </w:tabs>
        <w:spacing w:after="0" w:line="240" w:lineRule="auto"/>
        <w:ind w:left="740" w:right="20"/>
        <w:jc w:val="both"/>
        <w:rPr>
          <w:sz w:val="22"/>
          <w:szCs w:val="22"/>
        </w:rPr>
      </w:pPr>
      <w:r w:rsidRPr="00893E30">
        <w:rPr>
          <w:sz w:val="22"/>
          <w:szCs w:val="22"/>
        </w:rPr>
        <w:t xml:space="preserve">kserokopia dokumentów potwierdzających posiadane wykształcenie </w:t>
      </w:r>
    </w:p>
    <w:p w:rsidR="00143B25" w:rsidRPr="00893E30" w:rsidRDefault="006519CF" w:rsidP="00537355">
      <w:pPr>
        <w:pStyle w:val="Tekstpodstawowy1"/>
        <w:numPr>
          <w:ilvl w:val="0"/>
          <w:numId w:val="3"/>
        </w:numPr>
        <w:shd w:val="clear" w:color="auto" w:fill="auto"/>
        <w:tabs>
          <w:tab w:val="left" w:pos="284"/>
          <w:tab w:val="left" w:pos="744"/>
        </w:tabs>
        <w:spacing w:after="499" w:line="240" w:lineRule="auto"/>
        <w:ind w:left="740"/>
        <w:jc w:val="both"/>
        <w:rPr>
          <w:sz w:val="22"/>
          <w:szCs w:val="22"/>
        </w:rPr>
      </w:pPr>
      <w:r w:rsidRPr="00893E30">
        <w:rPr>
          <w:sz w:val="22"/>
          <w:szCs w:val="22"/>
        </w:rPr>
        <w:t>oświadczenie o wyrażeniu zgody na przetwarzanie danych osobowych do celów rekrutacji.</w:t>
      </w:r>
    </w:p>
    <w:p w:rsidR="00143B25" w:rsidRDefault="00B006FA" w:rsidP="00537355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  <w:r w:rsidRPr="00940C45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Z wybranymi kandydatami </w:t>
      </w:r>
      <w:r w:rsidR="00751760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zostanie zawarta odpłatna umowa </w:t>
      </w:r>
      <w:r w:rsidR="00850DC8"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>o praktyki absolwenckie maksymalnie na trzy miesiące w wysokości 80 zł świadczenia pieniężnego za dzień (8 godzin) praktyki bez odprowadzania składek na ubezpieczenie społeczne i zdrowotne. Odbywanie praktyki absolwenckiej nie stanowi przeszkody do nabycia oraz posiadania statusu bezrobotnego.</w:t>
      </w:r>
    </w:p>
    <w:p w:rsidR="00893E30" w:rsidRDefault="00893E30" w:rsidP="00537355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</w:pPr>
    </w:p>
    <w:p w:rsidR="00143B25" w:rsidRDefault="00143B25" w:rsidP="00537355">
      <w:pPr>
        <w:tabs>
          <w:tab w:val="left" w:pos="284"/>
        </w:tabs>
        <w:ind w:left="20" w:right="20" w:hanging="2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ab/>
        <w:t xml:space="preserve">Zgłoszenia należy przysłać na adres: Sąd Rejonowy Poznań – Stare Miasto w Poznaniu,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br/>
        <w:t xml:space="preserve">ul. Młyńska 1a, 61-729 Poznań 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en-US"/>
        </w:rPr>
        <w:t xml:space="preserve">lub złożyć bezpośrednio w Oddziale Kadr Sądu Rejonowego Poznań – Stare Miasto w Poznaniu, ul. Młyńska 1a,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>pokój 112.</w:t>
      </w:r>
    </w:p>
    <w:p w:rsidR="00940C45" w:rsidRDefault="00143B25" w:rsidP="00537355">
      <w:pPr>
        <w:tabs>
          <w:tab w:val="left" w:pos="284"/>
        </w:tabs>
        <w:ind w:left="20" w:right="20" w:hanging="2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>Wybrani kandydaci zostaną telefonicznie zaproszeni na rozmowę kwalifikacyjną.</w:t>
      </w:r>
    </w:p>
    <w:p w:rsidR="00537355" w:rsidRDefault="00537355" w:rsidP="00537355">
      <w:pPr>
        <w:tabs>
          <w:tab w:val="left" w:pos="284"/>
        </w:tabs>
        <w:ind w:left="20" w:right="20" w:hanging="2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893E30" w:rsidRPr="00537355" w:rsidRDefault="00893E30" w:rsidP="00537355">
      <w:pPr>
        <w:tabs>
          <w:tab w:val="left" w:pos="284"/>
        </w:tabs>
        <w:ind w:left="20" w:right="20" w:hanging="2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</w:pPr>
    </w:p>
    <w:p w:rsidR="006341BC" w:rsidRPr="00537355" w:rsidRDefault="006519CF" w:rsidP="00537355">
      <w:pPr>
        <w:pStyle w:val="Bodytext30"/>
        <w:shd w:val="clear" w:color="auto" w:fill="auto"/>
        <w:tabs>
          <w:tab w:val="left" w:pos="284"/>
        </w:tabs>
        <w:spacing w:before="0" w:after="275" w:line="240" w:lineRule="auto"/>
        <w:ind w:left="4536" w:right="2000"/>
        <w:jc w:val="center"/>
        <w:rPr>
          <w:sz w:val="22"/>
          <w:szCs w:val="22"/>
        </w:rPr>
      </w:pPr>
      <w:r w:rsidRPr="00537355">
        <w:rPr>
          <w:sz w:val="22"/>
          <w:szCs w:val="22"/>
        </w:rPr>
        <w:t xml:space="preserve">Dyrektor Sądu Rejonowego </w:t>
      </w:r>
      <w:r w:rsidR="00537355" w:rsidRPr="00537355">
        <w:rPr>
          <w:sz w:val="22"/>
          <w:szCs w:val="22"/>
        </w:rPr>
        <w:br/>
      </w:r>
      <w:r w:rsidRPr="00537355">
        <w:rPr>
          <w:sz w:val="22"/>
          <w:szCs w:val="22"/>
        </w:rPr>
        <w:t>Poznań - Stare Miasto w Poznaniu</w:t>
      </w:r>
    </w:p>
    <w:p w:rsidR="006341BC" w:rsidRPr="00537355" w:rsidRDefault="006519CF" w:rsidP="00537355">
      <w:pPr>
        <w:pStyle w:val="Bodytext30"/>
        <w:shd w:val="clear" w:color="auto" w:fill="auto"/>
        <w:tabs>
          <w:tab w:val="left" w:pos="284"/>
        </w:tabs>
        <w:spacing w:before="0" w:after="0" w:line="240" w:lineRule="auto"/>
        <w:ind w:left="4536" w:right="2000"/>
        <w:jc w:val="center"/>
        <w:rPr>
          <w:sz w:val="22"/>
          <w:szCs w:val="22"/>
        </w:rPr>
      </w:pPr>
      <w:r w:rsidRPr="00537355">
        <w:rPr>
          <w:sz w:val="22"/>
          <w:szCs w:val="22"/>
        </w:rPr>
        <w:t>Marcin Izydorczyk</w:t>
      </w:r>
    </w:p>
    <w:sectPr w:rsidR="006341BC" w:rsidRPr="00537355" w:rsidSect="00537355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12" w:rsidRDefault="00A11112">
      <w:r>
        <w:separator/>
      </w:r>
    </w:p>
  </w:endnote>
  <w:endnote w:type="continuationSeparator" w:id="0">
    <w:p w:rsidR="00A11112" w:rsidRDefault="00A1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12" w:rsidRDefault="00A11112"/>
  </w:footnote>
  <w:footnote w:type="continuationSeparator" w:id="0">
    <w:p w:rsidR="00A11112" w:rsidRDefault="00A111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19DD"/>
    <w:multiLevelType w:val="multilevel"/>
    <w:tmpl w:val="B5EA5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73F71"/>
    <w:multiLevelType w:val="multilevel"/>
    <w:tmpl w:val="87D2F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1D3147"/>
    <w:multiLevelType w:val="multilevel"/>
    <w:tmpl w:val="5CE8C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F4013E"/>
    <w:multiLevelType w:val="multilevel"/>
    <w:tmpl w:val="87D2F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BC"/>
    <w:rsid w:val="000642CB"/>
    <w:rsid w:val="00143B25"/>
    <w:rsid w:val="002073FF"/>
    <w:rsid w:val="00537355"/>
    <w:rsid w:val="00561864"/>
    <w:rsid w:val="006341BC"/>
    <w:rsid w:val="006519CF"/>
    <w:rsid w:val="00751760"/>
    <w:rsid w:val="00770B20"/>
    <w:rsid w:val="00850DC8"/>
    <w:rsid w:val="00893E30"/>
    <w:rsid w:val="00940C45"/>
    <w:rsid w:val="00A11112"/>
    <w:rsid w:val="00B006FA"/>
    <w:rsid w:val="00BB46DF"/>
    <w:rsid w:val="00C13AA3"/>
    <w:rsid w:val="00D25D2D"/>
    <w:rsid w:val="00DA288D"/>
    <w:rsid w:val="00E42132"/>
    <w:rsid w:val="00E845F7"/>
    <w:rsid w:val="00FC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after="480" w:line="293" w:lineRule="exac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480" w:line="322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60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6D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6DF"/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B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B25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B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after="480" w:line="293" w:lineRule="exac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480" w:line="322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60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6D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6DF"/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B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B25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</vt:lpstr>
    </vt:vector>
  </TitlesOfParts>
  <Company>Hewlett-Packard Company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</dc:title>
  <dc:creator>Sławomir Szuster</dc:creator>
  <cp:lastModifiedBy>Magdalena MK. Kapka</cp:lastModifiedBy>
  <cp:revision>3</cp:revision>
  <cp:lastPrinted>2017-10-17T06:12:00Z</cp:lastPrinted>
  <dcterms:created xsi:type="dcterms:W3CDTF">2017-10-17T06:04:00Z</dcterms:created>
  <dcterms:modified xsi:type="dcterms:W3CDTF">2017-10-17T06:19:00Z</dcterms:modified>
</cp:coreProperties>
</file>